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2"/>
        <w:gridCol w:w="4394"/>
      </w:tblGrid>
      <w:tr w:rsidR="00944944" w:rsidTr="00EC262D">
        <w:tc>
          <w:tcPr>
            <w:tcW w:w="5103" w:type="dxa"/>
            <w:vAlign w:val="center"/>
          </w:tcPr>
          <w:p w:rsidR="00944944" w:rsidRPr="008B109D" w:rsidRDefault="00944944" w:rsidP="00AA5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944944" w:rsidRDefault="00944944" w:rsidP="00AA5E86"/>
        </w:tc>
        <w:tc>
          <w:tcPr>
            <w:tcW w:w="4394" w:type="dxa"/>
          </w:tcPr>
          <w:p w:rsidR="00944944" w:rsidRDefault="002639CC" w:rsidP="00AA5E86">
            <w:pPr>
              <w:jc w:val="center"/>
              <w:rPr>
                <w:sz w:val="20"/>
              </w:rPr>
            </w:pPr>
            <w:r>
              <w:rPr>
                <w:b/>
                <w:i/>
                <w:noProof/>
                <w:sz w:val="56"/>
                <w:szCs w:val="56"/>
              </w:rPr>
              <w:drawing>
                <wp:inline distT="0" distB="0" distL="0" distR="0">
                  <wp:extent cx="838200" cy="1000125"/>
                  <wp:effectExtent l="0" t="0" r="0" b="0"/>
                  <wp:docPr id="1" name="Grafik 1" descr="NDW_NEUklein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DW_NEUklei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944" w:rsidRPr="008B109D" w:rsidRDefault="00944944" w:rsidP="00AA5E86">
            <w:pPr>
              <w:jc w:val="center"/>
              <w:rPr>
                <w:sz w:val="20"/>
              </w:rPr>
            </w:pPr>
            <w:r w:rsidRPr="000E301D">
              <w:rPr>
                <w:rFonts w:cs="Arial"/>
                <w:b/>
                <w:i/>
                <w:sz w:val="28"/>
                <w:szCs w:val="28"/>
              </w:rPr>
              <w:t>GEMEINDE NIEDERWERRN</w:t>
            </w:r>
          </w:p>
        </w:tc>
      </w:tr>
      <w:tr w:rsidR="00944944" w:rsidRPr="00A10355" w:rsidTr="00EC262D">
        <w:tc>
          <w:tcPr>
            <w:tcW w:w="5103" w:type="dxa"/>
            <w:vAlign w:val="bottom"/>
          </w:tcPr>
          <w:p w:rsidR="00944944" w:rsidRPr="00353EC9" w:rsidRDefault="00944944" w:rsidP="00AA5E86">
            <w:pPr>
              <w:jc w:val="center"/>
              <w:rPr>
                <w:sz w:val="14"/>
                <w:szCs w:val="14"/>
              </w:rPr>
            </w:pPr>
            <w:r w:rsidRPr="00353EC9">
              <w:rPr>
                <w:sz w:val="14"/>
                <w:szCs w:val="14"/>
              </w:rPr>
              <w:t>Gemeinde Niederwerrn – Schweinfurter Str. 54 – 97464 Niederwerrn</w:t>
            </w:r>
          </w:p>
        </w:tc>
        <w:tc>
          <w:tcPr>
            <w:tcW w:w="392" w:type="dxa"/>
          </w:tcPr>
          <w:p w:rsidR="00944944" w:rsidRPr="00A10355" w:rsidRDefault="00944944" w:rsidP="00AA5E86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44944" w:rsidRPr="00A10355" w:rsidRDefault="00944944" w:rsidP="00AA5E86">
            <w:pPr>
              <w:jc w:val="right"/>
              <w:rPr>
                <w:sz w:val="16"/>
                <w:szCs w:val="16"/>
              </w:rPr>
            </w:pPr>
          </w:p>
        </w:tc>
      </w:tr>
      <w:tr w:rsidR="00944944" w:rsidRPr="008B109D" w:rsidTr="00EC262D">
        <w:tc>
          <w:tcPr>
            <w:tcW w:w="5103" w:type="dxa"/>
          </w:tcPr>
          <w:p w:rsidR="00944944" w:rsidRDefault="00944944" w:rsidP="00AA5E86"/>
          <w:p w:rsidR="00944944" w:rsidRDefault="00944944" w:rsidP="00AA5E86">
            <w:bookmarkStart w:id="0" w:name="Anschrift"/>
            <w:bookmarkEnd w:id="0"/>
          </w:p>
        </w:tc>
        <w:tc>
          <w:tcPr>
            <w:tcW w:w="392" w:type="dxa"/>
          </w:tcPr>
          <w:p w:rsidR="00944944" w:rsidRDefault="00944944" w:rsidP="00AA5E86"/>
        </w:tc>
        <w:tc>
          <w:tcPr>
            <w:tcW w:w="4394" w:type="dxa"/>
          </w:tcPr>
          <w:p w:rsidR="00944944" w:rsidRDefault="00944944" w:rsidP="00AA5E86">
            <w:pPr>
              <w:rPr>
                <w:sz w:val="20"/>
              </w:rPr>
            </w:pPr>
          </w:p>
          <w:tbl>
            <w:tblPr>
              <w:tblStyle w:val="Tabellenraster"/>
              <w:tblW w:w="4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2925"/>
            </w:tblGrid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8B109D">
                    <w:rPr>
                      <w:i/>
                      <w:sz w:val="16"/>
                      <w:szCs w:val="16"/>
                    </w:rPr>
                    <w:t>Auskunft erteilt: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E867FE" w:rsidP="00AA5E86">
                  <w:pPr>
                    <w:rPr>
                      <w:sz w:val="20"/>
                    </w:rPr>
                  </w:pPr>
                  <w:bookmarkStart w:id="1" w:name="Sachbearbeiter_Anrede"/>
                  <w:r>
                    <w:rPr>
                      <w:sz w:val="20"/>
                    </w:rPr>
                    <w:t>Frau</w:t>
                  </w:r>
                  <w:bookmarkEnd w:id="1"/>
                  <w:r w:rsidR="00944944">
                    <w:rPr>
                      <w:sz w:val="20"/>
                    </w:rPr>
                    <w:t xml:space="preserve"> </w:t>
                  </w:r>
                  <w:bookmarkStart w:id="2" w:name="Sachbearbeiter_Nachname"/>
                  <w:r>
                    <w:rPr>
                      <w:sz w:val="20"/>
                    </w:rPr>
                    <w:t>Friedrich</w:t>
                  </w:r>
                  <w:bookmarkEnd w:id="2"/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944944" w:rsidP="00AA5E86">
                  <w:pPr>
                    <w:rPr>
                      <w:sz w:val="20"/>
                    </w:rPr>
                  </w:pPr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8B109D">
                    <w:rPr>
                      <w:i/>
                      <w:sz w:val="16"/>
                      <w:szCs w:val="16"/>
                    </w:rPr>
                    <w:t>Telefon: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E867FE" w:rsidP="00944944">
                  <w:pPr>
                    <w:rPr>
                      <w:sz w:val="20"/>
                    </w:rPr>
                  </w:pPr>
                  <w:bookmarkStart w:id="3" w:name="Sachbearbeiter_Telefon1"/>
                  <w:r>
                    <w:rPr>
                      <w:sz w:val="20"/>
                    </w:rPr>
                    <w:t>(09721) 49 99 - 69</w:t>
                  </w:r>
                  <w:bookmarkEnd w:id="3"/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8B109D">
                    <w:rPr>
                      <w:i/>
                      <w:sz w:val="16"/>
                      <w:szCs w:val="16"/>
                    </w:rPr>
                    <w:t>Telefax: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E867FE" w:rsidP="00944944">
                  <w:pPr>
                    <w:rPr>
                      <w:sz w:val="20"/>
                    </w:rPr>
                  </w:pPr>
                  <w:bookmarkStart w:id="4" w:name="Sachbearbeiter_Telefax1"/>
                  <w:r>
                    <w:rPr>
                      <w:sz w:val="20"/>
                    </w:rPr>
                    <w:t>(09721) 49 99 - 99</w:t>
                  </w:r>
                  <w:bookmarkEnd w:id="4"/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</w:t>
                  </w:r>
                  <w:r w:rsidRPr="008B109D">
                    <w:rPr>
                      <w:i/>
                      <w:sz w:val="16"/>
                      <w:szCs w:val="16"/>
                    </w:rPr>
                    <w:t>mail: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E867FE" w:rsidP="00944944">
                  <w:pPr>
                    <w:rPr>
                      <w:sz w:val="20"/>
                    </w:rPr>
                  </w:pPr>
                  <w:bookmarkStart w:id="5" w:name="Sachbearbeiter_Email1"/>
                  <w:r>
                    <w:rPr>
                      <w:sz w:val="20"/>
                    </w:rPr>
                    <w:t>friedrich@niederwerrn.de</w:t>
                  </w:r>
                  <w:bookmarkEnd w:id="5"/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Zimmer: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E867FE" w:rsidP="00AA5E86">
                  <w:pPr>
                    <w:rPr>
                      <w:sz w:val="20"/>
                    </w:rPr>
                  </w:pPr>
                  <w:bookmarkStart w:id="6" w:name="Sachbearbeiter_Zimmernummer"/>
                  <w:r>
                    <w:rPr>
                      <w:sz w:val="20"/>
                    </w:rPr>
                    <w:t>20</w:t>
                  </w:r>
                  <w:bookmarkEnd w:id="6"/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944944" w:rsidP="00AA5E86">
                  <w:pPr>
                    <w:rPr>
                      <w:sz w:val="20"/>
                    </w:rPr>
                  </w:pPr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8B109D">
                    <w:rPr>
                      <w:i/>
                      <w:sz w:val="16"/>
                      <w:szCs w:val="16"/>
                    </w:rPr>
                    <w:t xml:space="preserve">Ihr </w:t>
                  </w:r>
                  <w:r>
                    <w:rPr>
                      <w:i/>
                      <w:sz w:val="16"/>
                      <w:szCs w:val="16"/>
                    </w:rPr>
                    <w:t>Schreiben</w:t>
                  </w:r>
                  <w:r w:rsidRPr="008B109D">
                    <w:rPr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D84B5E" w:rsidP="00AA5E86">
                  <w:pPr>
                    <w:rPr>
                      <w:sz w:val="20"/>
                    </w:rPr>
                  </w:pPr>
                  <w:bookmarkStart w:id="7" w:name="Dokument_FremdesZeichen"/>
                  <w:bookmarkEnd w:id="7"/>
                  <w:r>
                    <w:rPr>
                      <w:sz w:val="20"/>
                    </w:rPr>
                    <w:t xml:space="preserve"> </w:t>
                  </w:r>
                  <w:r w:rsidR="00944944">
                    <w:rPr>
                      <w:sz w:val="20"/>
                    </w:rPr>
                    <w:t xml:space="preserve"> </w:t>
                  </w:r>
                  <w:bookmarkStart w:id="8" w:name="Dokument_SchreibenVom"/>
                  <w:bookmarkEnd w:id="8"/>
                </w:p>
              </w:tc>
            </w:tr>
            <w:tr w:rsidR="00944944" w:rsidTr="006D3C6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4944" w:rsidRPr="008B109D" w:rsidRDefault="00944944" w:rsidP="00AA5E8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8B109D">
                    <w:rPr>
                      <w:i/>
                      <w:sz w:val="16"/>
                      <w:szCs w:val="16"/>
                    </w:rPr>
                    <w:t>Unser Ze</w:t>
                  </w:r>
                  <w:r>
                    <w:rPr>
                      <w:i/>
                      <w:sz w:val="16"/>
                      <w:szCs w:val="16"/>
                    </w:rPr>
                    <w:t>i</w:t>
                  </w:r>
                  <w:r w:rsidRPr="008B109D">
                    <w:rPr>
                      <w:i/>
                      <w:sz w:val="16"/>
                      <w:szCs w:val="16"/>
                    </w:rPr>
                    <w:t>chen: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944" w:rsidRPr="008B109D" w:rsidRDefault="00E867FE" w:rsidP="00AA5E86">
                  <w:pPr>
                    <w:rPr>
                      <w:sz w:val="20"/>
                    </w:rPr>
                  </w:pPr>
                  <w:bookmarkStart w:id="9" w:name="Dokument_Zustaendiges_Amt"/>
                  <w:r>
                    <w:rPr>
                      <w:sz w:val="20"/>
                    </w:rPr>
                    <w:t>AB 212</w:t>
                  </w:r>
                  <w:bookmarkEnd w:id="9"/>
                  <w:r w:rsidR="00944944" w:rsidRPr="008B109D">
                    <w:rPr>
                      <w:sz w:val="20"/>
                    </w:rPr>
                    <w:t xml:space="preserve"> -</w:t>
                  </w:r>
                  <w:r w:rsidR="00944944">
                    <w:rPr>
                      <w:sz w:val="20"/>
                    </w:rPr>
                    <w:t xml:space="preserve"> </w:t>
                  </w:r>
                  <w:bookmarkStart w:id="10" w:name="Dokument_Aktenzeichen"/>
                  <w:r>
                    <w:rPr>
                      <w:sz w:val="20"/>
                    </w:rPr>
                    <w:t>6661.3001</w:t>
                  </w:r>
                  <w:bookmarkEnd w:id="10"/>
                </w:p>
              </w:tc>
            </w:tr>
          </w:tbl>
          <w:p w:rsidR="00944944" w:rsidRPr="008B109D" w:rsidRDefault="00944944" w:rsidP="00AA5E86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E867FE" w:rsidRPr="008B109D" w:rsidTr="007253F1">
        <w:tc>
          <w:tcPr>
            <w:tcW w:w="5103" w:type="dxa"/>
          </w:tcPr>
          <w:p w:rsidR="00E867FE" w:rsidRPr="008B109D" w:rsidRDefault="00E867FE" w:rsidP="00E867FE">
            <w:pPr>
              <w:ind w:right="176"/>
            </w:pPr>
          </w:p>
        </w:tc>
        <w:tc>
          <w:tcPr>
            <w:tcW w:w="392" w:type="dxa"/>
          </w:tcPr>
          <w:p w:rsidR="00E867FE" w:rsidRPr="008B109D" w:rsidRDefault="00E867FE" w:rsidP="00E867FE"/>
        </w:tc>
        <w:tc>
          <w:tcPr>
            <w:tcW w:w="4394" w:type="dxa"/>
          </w:tcPr>
          <w:p w:rsidR="00E867FE" w:rsidRPr="008B109D" w:rsidRDefault="006C4C67" w:rsidP="00E867FE">
            <w:pPr>
              <w:jc w:val="center"/>
            </w:pPr>
            <w:r>
              <w:t>Niederwerrn, 26.01.2021</w:t>
            </w:r>
          </w:p>
        </w:tc>
      </w:tr>
    </w:tbl>
    <w:p w:rsidR="006D6235" w:rsidRDefault="006D6235" w:rsidP="006D6235">
      <w:pPr>
        <w:pStyle w:val="Beschriftung"/>
        <w:spacing w:before="0"/>
      </w:pPr>
    </w:p>
    <w:p w:rsidR="00E867FE" w:rsidRDefault="006D6235" w:rsidP="00E867FE">
      <w:pPr>
        <w:pStyle w:val="Beschriftung"/>
      </w:pPr>
      <w:r>
        <w:t>Richtlinien für die Förderung des Baues von Regenwasserzisternen</w:t>
      </w:r>
    </w:p>
    <w:p w:rsidR="007F1A8B" w:rsidRDefault="00E867FE" w:rsidP="007F1A8B">
      <w:pPr>
        <w:pStyle w:val="Textkrper"/>
        <w:spacing w:after="0"/>
        <w:rPr>
          <w:sz w:val="18"/>
        </w:rPr>
      </w:pPr>
      <w:r>
        <w:rPr>
          <w:sz w:val="18"/>
        </w:rPr>
        <w:t>Die Gemeinde Niederwerrn</w:t>
      </w:r>
      <w:r w:rsidR="006D6235">
        <w:rPr>
          <w:sz w:val="18"/>
        </w:rPr>
        <w:t xml:space="preserve"> fördert den Bau von Regenwasserzisternen seit vielen Jahren und </w:t>
      </w:r>
      <w:r>
        <w:rPr>
          <w:sz w:val="18"/>
        </w:rPr>
        <w:t xml:space="preserve">ist bemüht, Grundstückseigentümer zum Bau von Zisternen zu animieren. </w:t>
      </w:r>
      <w:r w:rsidR="006D6235">
        <w:rPr>
          <w:sz w:val="18"/>
        </w:rPr>
        <w:t>Regenwasser</w:t>
      </w:r>
      <w:r w:rsidR="00B3107A">
        <w:rPr>
          <w:sz w:val="18"/>
        </w:rPr>
        <w:t xml:space="preserve"> soll</w:t>
      </w:r>
      <w:r w:rsidR="006D6235">
        <w:rPr>
          <w:sz w:val="18"/>
        </w:rPr>
        <w:t xml:space="preserve"> für Gießzwecke und als </w:t>
      </w:r>
      <w:r w:rsidR="00B3107A">
        <w:rPr>
          <w:sz w:val="18"/>
        </w:rPr>
        <w:t xml:space="preserve">Toilettenspülwasser genutzt werden, um </w:t>
      </w:r>
      <w:r w:rsidR="006D6235">
        <w:rPr>
          <w:sz w:val="18"/>
        </w:rPr>
        <w:t>Trinkwasser</w:t>
      </w:r>
      <w:r w:rsidR="00B3107A">
        <w:rPr>
          <w:sz w:val="18"/>
        </w:rPr>
        <w:t xml:space="preserve"> zu sparen. </w:t>
      </w:r>
    </w:p>
    <w:p w:rsidR="00E867FE" w:rsidRDefault="006D6235" w:rsidP="007F1A8B">
      <w:pPr>
        <w:pStyle w:val="Textkrper"/>
        <w:rPr>
          <w:sz w:val="18"/>
        </w:rPr>
      </w:pPr>
      <w:r>
        <w:rPr>
          <w:sz w:val="18"/>
        </w:rPr>
        <w:t xml:space="preserve">Gleichzeitig dienen Zisternen als </w:t>
      </w:r>
      <w:r w:rsidR="00B3107A">
        <w:rPr>
          <w:sz w:val="18"/>
        </w:rPr>
        <w:t>Regenrückhaltung</w:t>
      </w:r>
      <w:r>
        <w:rPr>
          <w:sz w:val="18"/>
        </w:rPr>
        <w:t xml:space="preserve"> bei Starkregenereignissen und entlasten so das Abwasser</w:t>
      </w:r>
      <w:r w:rsidR="00B3107A">
        <w:rPr>
          <w:sz w:val="18"/>
        </w:rPr>
        <w:t>-</w:t>
      </w:r>
      <w:r>
        <w:rPr>
          <w:sz w:val="18"/>
        </w:rPr>
        <w:t>system und die Kläranlage.</w:t>
      </w:r>
    </w:p>
    <w:p w:rsidR="006D6235" w:rsidRDefault="006D6235" w:rsidP="00E867FE">
      <w:pPr>
        <w:pStyle w:val="Textkrper"/>
        <w:rPr>
          <w:sz w:val="18"/>
        </w:rPr>
      </w:pPr>
      <w:r>
        <w:rPr>
          <w:sz w:val="18"/>
        </w:rPr>
        <w:t>Der Gemeinderat hat in seiner Sitzung am 29.09.2020 beschlossen, die schon bisher geltende Förderung zu verbessern und anzupassen.</w:t>
      </w:r>
    </w:p>
    <w:p w:rsidR="006D6235" w:rsidRDefault="00E867FE" w:rsidP="006D6235">
      <w:pPr>
        <w:pStyle w:val="Textkrper"/>
        <w:spacing w:after="60"/>
        <w:rPr>
          <w:b/>
          <w:sz w:val="18"/>
        </w:rPr>
      </w:pPr>
      <w:r>
        <w:rPr>
          <w:b/>
          <w:sz w:val="18"/>
        </w:rPr>
        <w:t>Gefördert wird</w:t>
      </w:r>
      <w:r w:rsidR="006D6235">
        <w:rPr>
          <w:b/>
          <w:sz w:val="18"/>
        </w:rPr>
        <w:t xml:space="preserve"> einmalig der Bau einer Regenwassernutzungsanlage mit mindestens 5 m³ Fassungsvermögen:</w:t>
      </w:r>
    </w:p>
    <w:p w:rsidR="00E867FE" w:rsidRDefault="006D6235" w:rsidP="006D6235">
      <w:pPr>
        <w:pStyle w:val="Textkrper"/>
        <w:numPr>
          <w:ilvl w:val="0"/>
          <w:numId w:val="2"/>
        </w:numPr>
        <w:tabs>
          <w:tab w:val="left" w:pos="8505"/>
        </w:tabs>
        <w:spacing w:after="60"/>
        <w:rPr>
          <w:b/>
          <w:sz w:val="18"/>
        </w:rPr>
      </w:pPr>
      <w:r>
        <w:rPr>
          <w:b/>
          <w:sz w:val="18"/>
        </w:rPr>
        <w:t>Zisternen</w:t>
      </w:r>
      <w:r w:rsidR="00B3107A">
        <w:rPr>
          <w:b/>
          <w:sz w:val="18"/>
        </w:rPr>
        <w:t xml:space="preserve"> von</w:t>
      </w:r>
      <w:r>
        <w:rPr>
          <w:b/>
          <w:sz w:val="18"/>
        </w:rPr>
        <w:t xml:space="preserve"> </w:t>
      </w:r>
      <w:r w:rsidR="00B3107A">
        <w:rPr>
          <w:rFonts w:cs="Arial"/>
          <w:b/>
          <w:sz w:val="18"/>
        </w:rPr>
        <w:t>≥</w:t>
      </w:r>
      <w:r>
        <w:rPr>
          <w:b/>
          <w:sz w:val="18"/>
        </w:rPr>
        <w:t xml:space="preserve"> 5 m³ bis </w:t>
      </w:r>
      <w:r w:rsidR="00B3107A">
        <w:rPr>
          <w:rFonts w:cs="Arial"/>
          <w:b/>
          <w:sz w:val="18"/>
        </w:rPr>
        <w:t>&lt; 8</w:t>
      </w:r>
      <w:r>
        <w:rPr>
          <w:b/>
          <w:sz w:val="18"/>
        </w:rPr>
        <w:t xml:space="preserve"> m³</w:t>
      </w:r>
      <w:r>
        <w:rPr>
          <w:b/>
          <w:sz w:val="18"/>
        </w:rPr>
        <w:tab/>
        <w:t>mit 500 €</w:t>
      </w:r>
    </w:p>
    <w:p w:rsidR="006D6235" w:rsidRDefault="00407718" w:rsidP="006D6235">
      <w:pPr>
        <w:pStyle w:val="Textkrper"/>
        <w:numPr>
          <w:ilvl w:val="0"/>
          <w:numId w:val="2"/>
        </w:numPr>
        <w:tabs>
          <w:tab w:val="left" w:pos="8505"/>
        </w:tabs>
        <w:spacing w:after="60"/>
        <w:rPr>
          <w:b/>
          <w:sz w:val="18"/>
        </w:rPr>
      </w:pPr>
      <w:r>
        <w:rPr>
          <w:b/>
          <w:sz w:val="18"/>
        </w:rPr>
        <w:t>Zisternen</w:t>
      </w:r>
      <w:r w:rsidR="006D6235">
        <w:rPr>
          <w:b/>
          <w:sz w:val="18"/>
        </w:rPr>
        <w:t xml:space="preserve"> </w:t>
      </w:r>
      <w:r w:rsidR="00B3107A">
        <w:rPr>
          <w:rFonts w:cs="Arial"/>
          <w:b/>
          <w:sz w:val="18"/>
        </w:rPr>
        <w:t>≥</w:t>
      </w:r>
      <w:r w:rsidR="00B3107A">
        <w:rPr>
          <w:b/>
          <w:sz w:val="18"/>
        </w:rPr>
        <w:t xml:space="preserve"> </w:t>
      </w:r>
      <w:r w:rsidR="006D6235">
        <w:rPr>
          <w:b/>
          <w:sz w:val="18"/>
        </w:rPr>
        <w:t>8 m³</w:t>
      </w:r>
      <w:r w:rsidR="006D6235">
        <w:rPr>
          <w:b/>
          <w:sz w:val="18"/>
        </w:rPr>
        <w:tab/>
        <w:t>mit 800 €</w:t>
      </w:r>
    </w:p>
    <w:p w:rsidR="006D6235" w:rsidRDefault="006D6235" w:rsidP="006D6235">
      <w:pPr>
        <w:pStyle w:val="Textkrper"/>
        <w:numPr>
          <w:ilvl w:val="0"/>
          <w:numId w:val="2"/>
        </w:numPr>
        <w:tabs>
          <w:tab w:val="left" w:pos="7655"/>
          <w:tab w:val="left" w:pos="8505"/>
        </w:tabs>
        <w:spacing w:after="60"/>
        <w:rPr>
          <w:b/>
          <w:sz w:val="18"/>
        </w:rPr>
      </w:pPr>
      <w:r>
        <w:rPr>
          <w:b/>
          <w:sz w:val="18"/>
        </w:rPr>
        <w:t xml:space="preserve">Zisternen, die nachweislich auch der </w:t>
      </w:r>
      <w:r w:rsidR="00B3107A">
        <w:rPr>
          <w:b/>
          <w:sz w:val="18"/>
        </w:rPr>
        <w:t>Brauchwa</w:t>
      </w:r>
      <w:r>
        <w:rPr>
          <w:b/>
          <w:sz w:val="18"/>
        </w:rPr>
        <w:t>sserversorgung dienen</w:t>
      </w:r>
      <w:r>
        <w:rPr>
          <w:b/>
          <w:sz w:val="18"/>
        </w:rPr>
        <w:br/>
        <w:t>z.B. für Toilettenspülungen</w:t>
      </w:r>
      <w:r>
        <w:rPr>
          <w:b/>
          <w:sz w:val="18"/>
        </w:rPr>
        <w:tab/>
        <w:t>zusätzlich mit 500 €</w:t>
      </w:r>
    </w:p>
    <w:p w:rsidR="006D6235" w:rsidRPr="006D6235" w:rsidRDefault="006D6235" w:rsidP="006D6235">
      <w:pPr>
        <w:pStyle w:val="Textkrper"/>
        <w:tabs>
          <w:tab w:val="left" w:pos="7655"/>
          <w:tab w:val="left" w:pos="8505"/>
        </w:tabs>
        <w:spacing w:after="60"/>
        <w:rPr>
          <w:sz w:val="18"/>
        </w:rPr>
      </w:pPr>
    </w:p>
    <w:p w:rsidR="00E867FE" w:rsidRDefault="00E867FE" w:rsidP="006D6235">
      <w:pPr>
        <w:pStyle w:val="Textkrper"/>
        <w:spacing w:after="80"/>
        <w:rPr>
          <w:sz w:val="18"/>
          <w:u w:val="single"/>
        </w:rPr>
      </w:pPr>
      <w:r>
        <w:rPr>
          <w:sz w:val="18"/>
          <w:u w:val="single"/>
        </w:rPr>
        <w:t xml:space="preserve">Folgende </w:t>
      </w:r>
      <w:r w:rsidR="006D6235">
        <w:rPr>
          <w:sz w:val="18"/>
          <w:u w:val="single"/>
        </w:rPr>
        <w:t>Anforderungen</w:t>
      </w:r>
      <w:r>
        <w:rPr>
          <w:sz w:val="18"/>
          <w:u w:val="single"/>
        </w:rPr>
        <w:t xml:space="preserve"> </w:t>
      </w:r>
      <w:r w:rsidR="006D6235">
        <w:rPr>
          <w:sz w:val="18"/>
          <w:u w:val="single"/>
        </w:rPr>
        <w:t>sind zu beachten</w:t>
      </w:r>
      <w:r>
        <w:rPr>
          <w:sz w:val="18"/>
          <w:u w:val="single"/>
        </w:rPr>
        <w:t>:</w:t>
      </w:r>
    </w:p>
    <w:p w:rsidR="006D6235" w:rsidRDefault="006D6235" w:rsidP="006D6235">
      <w:pPr>
        <w:pStyle w:val="Aufzhlungszeichen"/>
        <w:numPr>
          <w:ilvl w:val="0"/>
          <w:numId w:val="1"/>
        </w:numPr>
        <w:spacing w:after="80"/>
        <w:ind w:left="284" w:hanging="284"/>
        <w:rPr>
          <w:sz w:val="18"/>
        </w:rPr>
      </w:pPr>
      <w:r>
        <w:rPr>
          <w:sz w:val="18"/>
        </w:rPr>
        <w:t xml:space="preserve">Die Förderung ist </w:t>
      </w:r>
      <w:r w:rsidRPr="006D6235">
        <w:rPr>
          <w:sz w:val="18"/>
          <w:u w:val="single"/>
        </w:rPr>
        <w:t>vor der Auftragsvergabe</w:t>
      </w:r>
      <w:r>
        <w:rPr>
          <w:sz w:val="18"/>
        </w:rPr>
        <w:t xml:space="preserve"> zu beantragen und muss auch vor dieser genehmigt sein.</w:t>
      </w:r>
      <w:r>
        <w:rPr>
          <w:sz w:val="18"/>
        </w:rPr>
        <w:br/>
        <w:t>Folgende Unterlagen sind mit dem Antrag vorzulegen:</w:t>
      </w:r>
      <w:r>
        <w:rPr>
          <w:sz w:val="18"/>
        </w:rPr>
        <w:br/>
        <w:t>- Lageplan des Anwesens mit geplanter Zisterne und Leitungsverlauf</w:t>
      </w:r>
      <w:r>
        <w:rPr>
          <w:sz w:val="18"/>
        </w:rPr>
        <w:br/>
        <w:t>- Beschreibung (Größe, Material, Art) der Anlage</w:t>
      </w:r>
      <w:r>
        <w:rPr>
          <w:sz w:val="18"/>
        </w:rPr>
        <w:br/>
        <w:t xml:space="preserve">- </w:t>
      </w:r>
      <w:r w:rsidR="007F1A8B">
        <w:rPr>
          <w:sz w:val="18"/>
        </w:rPr>
        <w:t xml:space="preserve">ggfs. </w:t>
      </w:r>
      <w:r>
        <w:rPr>
          <w:sz w:val="18"/>
        </w:rPr>
        <w:t>Aufstellung der angeschlossenen sanitären Einrichtung</w:t>
      </w:r>
      <w:r w:rsidR="0018712F">
        <w:rPr>
          <w:sz w:val="18"/>
        </w:rPr>
        <w:t>(</w:t>
      </w:r>
      <w:r>
        <w:rPr>
          <w:sz w:val="18"/>
        </w:rPr>
        <w:t>en</w:t>
      </w:r>
      <w:r w:rsidR="0018712F">
        <w:rPr>
          <w:sz w:val="18"/>
        </w:rPr>
        <w:t>)</w:t>
      </w:r>
    </w:p>
    <w:p w:rsidR="006D6235" w:rsidRDefault="00B3107A" w:rsidP="006D6235">
      <w:pPr>
        <w:pStyle w:val="Aufzhlungszeichen"/>
        <w:numPr>
          <w:ilvl w:val="0"/>
          <w:numId w:val="1"/>
        </w:numPr>
        <w:spacing w:after="80"/>
        <w:ind w:left="284" w:hanging="284"/>
        <w:rPr>
          <w:sz w:val="18"/>
        </w:rPr>
      </w:pPr>
      <w:r>
        <w:rPr>
          <w:sz w:val="18"/>
        </w:rPr>
        <w:t>Es darf keine Verbindung zwischen dem Trink- und Regenwassernetz geben.</w:t>
      </w:r>
    </w:p>
    <w:p w:rsidR="006D6235" w:rsidRDefault="006D6235" w:rsidP="006D6235">
      <w:pPr>
        <w:pStyle w:val="Aufzhlungszeichen"/>
        <w:numPr>
          <w:ilvl w:val="0"/>
          <w:numId w:val="1"/>
        </w:numPr>
        <w:spacing w:after="80"/>
        <w:ind w:left="284" w:hanging="284"/>
        <w:rPr>
          <w:sz w:val="18"/>
        </w:rPr>
      </w:pPr>
      <w:r>
        <w:rPr>
          <w:sz w:val="18"/>
        </w:rPr>
        <w:t xml:space="preserve">An den Zapfstellen ist ein fest montiertes Schild mit der Aufschrift „Kein Trinkwasser“ anzubringen. Die Zapfstellen sind gegen unbefugte Nutzung (z.B. durch Kinder) zu sichern (z.B. </w:t>
      </w:r>
      <w:r w:rsidR="00B3107A">
        <w:rPr>
          <w:sz w:val="18"/>
        </w:rPr>
        <w:t>mittels</w:t>
      </w:r>
      <w:r>
        <w:rPr>
          <w:sz w:val="18"/>
        </w:rPr>
        <w:t xml:space="preserve"> Steckschlüssel oder abnehmbare Drehgriffe).</w:t>
      </w:r>
      <w:bookmarkStart w:id="11" w:name="_GoBack"/>
      <w:bookmarkEnd w:id="11"/>
    </w:p>
    <w:p w:rsidR="006D6235" w:rsidRDefault="006D6235" w:rsidP="006D6235">
      <w:pPr>
        <w:pStyle w:val="Aufzhlungszeichen"/>
        <w:numPr>
          <w:ilvl w:val="0"/>
          <w:numId w:val="1"/>
        </w:numPr>
        <w:spacing w:after="80"/>
        <w:ind w:left="284" w:hanging="284"/>
        <w:rPr>
          <w:sz w:val="18"/>
        </w:rPr>
      </w:pPr>
      <w:r>
        <w:rPr>
          <w:sz w:val="18"/>
        </w:rPr>
        <w:t>Einschlägige DIN-Normen wie z.B. DIN EN 1717</w:t>
      </w:r>
      <w:r w:rsidR="00B3107A">
        <w:rPr>
          <w:sz w:val="18"/>
        </w:rPr>
        <w:t xml:space="preserve">, </w:t>
      </w:r>
      <w:r>
        <w:rPr>
          <w:sz w:val="18"/>
        </w:rPr>
        <w:t>DIN 1988</w:t>
      </w:r>
      <w:r w:rsidR="00B3107A">
        <w:rPr>
          <w:sz w:val="18"/>
        </w:rPr>
        <w:t>-100</w:t>
      </w:r>
      <w:r>
        <w:rPr>
          <w:sz w:val="18"/>
        </w:rPr>
        <w:t>, DIN 19</w:t>
      </w:r>
      <w:r w:rsidR="00B3107A">
        <w:rPr>
          <w:sz w:val="18"/>
        </w:rPr>
        <w:t>89-1,</w:t>
      </w:r>
      <w:r>
        <w:rPr>
          <w:sz w:val="18"/>
        </w:rPr>
        <w:t xml:space="preserve"> DIN 2403 </w:t>
      </w:r>
      <w:r w:rsidR="00B3107A">
        <w:rPr>
          <w:sz w:val="18"/>
        </w:rPr>
        <w:t xml:space="preserve">und die Trinkwasserverordnung </w:t>
      </w:r>
      <w:r>
        <w:rPr>
          <w:sz w:val="18"/>
        </w:rPr>
        <w:t>sind einzuhalten.</w:t>
      </w:r>
    </w:p>
    <w:p w:rsidR="006D6235" w:rsidRDefault="006D6235" w:rsidP="006D6235">
      <w:pPr>
        <w:pStyle w:val="Aufzhlungszeichen"/>
        <w:numPr>
          <w:ilvl w:val="0"/>
          <w:numId w:val="1"/>
        </w:numPr>
        <w:spacing w:after="80"/>
        <w:ind w:left="284" w:hanging="284"/>
        <w:rPr>
          <w:sz w:val="18"/>
        </w:rPr>
      </w:pPr>
      <w:r>
        <w:rPr>
          <w:sz w:val="18"/>
        </w:rPr>
        <w:t>Die Fertigstellung der Anlage ist der Gemeinde unter Beifügung folgender Unterlagen anzuzeigen:</w:t>
      </w:r>
      <w:r>
        <w:rPr>
          <w:sz w:val="18"/>
        </w:rPr>
        <w:br/>
        <w:t>- Nachweis über die Fertigstellung</w:t>
      </w:r>
      <w:r w:rsidR="00B3107A">
        <w:rPr>
          <w:sz w:val="18"/>
        </w:rPr>
        <w:t xml:space="preserve"> (mittels Vorlage der </w:t>
      </w:r>
      <w:r>
        <w:rPr>
          <w:sz w:val="18"/>
        </w:rPr>
        <w:t>Rechnung</w:t>
      </w:r>
      <w:r w:rsidR="00B3107A">
        <w:rPr>
          <w:sz w:val="18"/>
        </w:rPr>
        <w:t xml:space="preserve"> und </w:t>
      </w:r>
      <w:r w:rsidR="00B3107A">
        <w:rPr>
          <w:sz w:val="18"/>
        </w:rPr>
        <w:br/>
        <w:t xml:space="preserve">   im Fall der Nutzung zur Toilettenspülung die Bestätigung einer Fachfirma)</w:t>
      </w:r>
      <w:r>
        <w:rPr>
          <w:sz w:val="18"/>
        </w:rPr>
        <w:br/>
        <w:t xml:space="preserve">- Nachweis der Anmeldung beim Abwasserzweckverband (im Fall der Nutzung zur </w:t>
      </w:r>
      <w:r w:rsidR="00B3107A">
        <w:rPr>
          <w:sz w:val="18"/>
        </w:rPr>
        <w:t>Toilettenspülung</w:t>
      </w:r>
      <w:r>
        <w:rPr>
          <w:sz w:val="18"/>
        </w:rPr>
        <w:t>)</w:t>
      </w:r>
    </w:p>
    <w:p w:rsidR="006D6235" w:rsidRDefault="006D6235" w:rsidP="00E867FE">
      <w:pPr>
        <w:rPr>
          <w:sz w:val="18"/>
        </w:rPr>
      </w:pPr>
    </w:p>
    <w:p w:rsidR="00E867FE" w:rsidRDefault="00E867FE" w:rsidP="00E867FE">
      <w:pPr>
        <w:rPr>
          <w:sz w:val="18"/>
        </w:rPr>
      </w:pPr>
      <w:r>
        <w:rPr>
          <w:sz w:val="18"/>
        </w:rPr>
        <w:t>Mit freundlichen Grüßen</w:t>
      </w:r>
    </w:p>
    <w:p w:rsidR="00E867FE" w:rsidRPr="006C4C67" w:rsidRDefault="00E867FE" w:rsidP="00E867FE">
      <w:pPr>
        <w:rPr>
          <w:noProof/>
          <w:sz w:val="8"/>
          <w:szCs w:val="8"/>
        </w:rPr>
      </w:pPr>
    </w:p>
    <w:p w:rsidR="00E867FE" w:rsidRDefault="003E33DC" w:rsidP="00E867FE">
      <w:pPr>
        <w:rPr>
          <w:sz w:val="18"/>
          <w:szCs w:val="18"/>
        </w:rPr>
      </w:pPr>
      <w:r>
        <w:rPr>
          <w:sz w:val="18"/>
          <w:szCs w:val="18"/>
        </w:rPr>
        <w:t>gez.</w:t>
      </w:r>
    </w:p>
    <w:p w:rsidR="006C4C67" w:rsidRPr="006C4C67" w:rsidRDefault="006C4C67" w:rsidP="00E867FE">
      <w:pPr>
        <w:rPr>
          <w:sz w:val="10"/>
          <w:szCs w:val="10"/>
        </w:rPr>
      </w:pPr>
    </w:p>
    <w:p w:rsidR="002252E4" w:rsidRDefault="006C4C67" w:rsidP="00E867FE">
      <w:pPr>
        <w:rPr>
          <w:sz w:val="18"/>
        </w:rPr>
      </w:pPr>
      <w:r>
        <w:rPr>
          <w:sz w:val="18"/>
        </w:rPr>
        <w:t>Bärmann</w:t>
      </w:r>
    </w:p>
    <w:p w:rsidR="006C4C67" w:rsidRDefault="006C4C67" w:rsidP="00E867FE">
      <w:r>
        <w:rPr>
          <w:sz w:val="18"/>
        </w:rPr>
        <w:t>1. Bürgermeisterin</w:t>
      </w:r>
    </w:p>
    <w:sectPr w:rsidR="006C4C67" w:rsidSect="008B109D">
      <w:headerReference w:type="default" r:id="rId8"/>
      <w:footerReference w:type="default" r:id="rId9"/>
      <w:footerReference w:type="first" r:id="rId10"/>
      <w:pgSz w:w="11907" w:h="16840" w:code="9"/>
      <w:pgMar w:top="567" w:right="1134" w:bottom="1701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7E" w:rsidRDefault="0029627E" w:rsidP="00944944">
      <w:r>
        <w:separator/>
      </w:r>
    </w:p>
  </w:endnote>
  <w:endnote w:type="continuationSeparator" w:id="0">
    <w:p w:rsidR="0029627E" w:rsidRDefault="0029627E" w:rsidP="009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5F" w:rsidRDefault="009A555F">
    <w:pPr>
      <w:pStyle w:val="Fuzeile"/>
      <w:jc w:val="right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1A8B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>&lt;&gt;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7F1A8B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>“../</w:instrText>
    </w:r>
    <w:r>
      <w:rPr>
        <w:rStyle w:val="Seitenzahl"/>
      </w:rPr>
      <w:fldChar w:fldCharType="begin"/>
    </w:r>
    <w:r>
      <w:rPr>
        <w:rStyle w:val="Seitenzahl"/>
      </w:rPr>
      <w:instrText xml:space="preserve"> =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+1 </w:instrText>
    </w:r>
    <w:r>
      <w:rPr>
        <w:rStyle w:val="Seitenzahl"/>
      </w:rPr>
      <w:fldChar w:fldCharType="separate"/>
    </w:r>
    <w:r>
      <w:rPr>
        <w:rStyle w:val="Seitenzahl"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>“</w:instrText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88" w:rsidRDefault="00162F88" w:rsidP="00162F88">
    <w:pPr>
      <w:pStyle w:val="Fuzeile"/>
      <w:rPr>
        <w:sz w:val="12"/>
      </w:rPr>
    </w:pPr>
  </w:p>
  <w:tbl>
    <w:tblPr>
      <w:tblStyle w:val="Tabellenraster3"/>
      <w:tblW w:w="101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268"/>
      <w:gridCol w:w="236"/>
      <w:gridCol w:w="2268"/>
      <w:gridCol w:w="236"/>
      <w:gridCol w:w="851"/>
      <w:gridCol w:w="2041"/>
    </w:tblGrid>
    <w:tr w:rsidR="00835809" w:rsidRPr="00835809" w:rsidTr="00205C5F">
      <w:trPr>
        <w:jc w:val="center"/>
      </w:trPr>
      <w:tc>
        <w:tcPr>
          <w:tcW w:w="2268" w:type="dxa"/>
          <w:tcBorders>
            <w:bottom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  <w:r w:rsidRPr="00835809">
            <w:rPr>
              <w:rFonts w:cs="Arial"/>
              <w:b/>
              <w:sz w:val="12"/>
            </w:rPr>
            <w:t>Bankverbindungen: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  <w:r w:rsidRPr="00835809">
            <w:rPr>
              <w:rFonts w:cs="Arial"/>
              <w:b/>
              <w:sz w:val="12"/>
            </w:rPr>
            <w:t>Kontakt: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</w:p>
      </w:tc>
      <w:tc>
        <w:tcPr>
          <w:tcW w:w="2892" w:type="dxa"/>
          <w:gridSpan w:val="2"/>
          <w:tcBorders>
            <w:bottom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  <w:r w:rsidRPr="00835809">
            <w:rPr>
              <w:rFonts w:cs="Arial"/>
              <w:b/>
              <w:sz w:val="12"/>
            </w:rPr>
            <w:t>Öffnungszeiten:</w:t>
          </w:r>
        </w:p>
      </w:tc>
    </w:tr>
    <w:tr w:rsidR="00835809" w:rsidRPr="00835809" w:rsidTr="00205C5F">
      <w:trPr>
        <w:jc w:val="center"/>
      </w:trPr>
      <w:tc>
        <w:tcPr>
          <w:tcW w:w="2268" w:type="dxa"/>
          <w:tcBorders>
            <w:top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  <w:r w:rsidRPr="00835809">
            <w:rPr>
              <w:rFonts w:cs="Arial"/>
              <w:b/>
              <w:sz w:val="12"/>
            </w:rPr>
            <w:t>Sparkasse Schweinfurt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b/>
              <w:sz w:val="12"/>
            </w:rPr>
          </w:pPr>
          <w:r w:rsidRPr="00835809">
            <w:rPr>
              <w:rFonts w:cs="Arial"/>
              <w:b/>
              <w:sz w:val="12"/>
            </w:rPr>
            <w:t>Gemeinde Niederwerrn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Montag</w:t>
          </w:r>
        </w:p>
      </w:tc>
      <w:tc>
        <w:tcPr>
          <w:tcW w:w="2041" w:type="dxa"/>
          <w:tcBorders>
            <w:top w:val="single" w:sz="4" w:space="0" w:color="auto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08.00-12.00 und 14.00-16.30 Uhr</w:t>
          </w:r>
        </w:p>
      </w:tc>
    </w:tr>
    <w:tr w:rsidR="00835809" w:rsidRPr="00835809" w:rsidTr="00205C5F">
      <w:trPr>
        <w:jc w:val="center"/>
      </w:trPr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 w:rsidRPr="00835809">
            <w:rPr>
              <w:rFonts w:cs="Arial"/>
              <w:i/>
              <w:sz w:val="12"/>
            </w:rPr>
            <w:t>IBAN: DE02 7935 0101 0570 0503 44</w:t>
          </w: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 w:rsidRPr="00835809">
            <w:rPr>
              <w:rFonts w:cs="Arial"/>
              <w:i/>
              <w:sz w:val="12"/>
            </w:rPr>
            <w:t>BIC: BYLADEM1KSW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Schweinfurter Str. 54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Dienstag</w:t>
          </w:r>
        </w:p>
      </w:tc>
      <w:tc>
        <w:tcPr>
          <w:tcW w:w="204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08.00-12.00 und 14.00-16.30 Uhr</w:t>
          </w:r>
        </w:p>
      </w:tc>
    </w:tr>
    <w:tr w:rsidR="00835809" w:rsidRPr="00835809" w:rsidTr="00205C5F">
      <w:trPr>
        <w:jc w:val="center"/>
      </w:trPr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  <w:u w:val="single"/>
            </w:rPr>
          </w:pPr>
          <w:proofErr w:type="spellStart"/>
          <w:r w:rsidRPr="00835809">
            <w:rPr>
              <w:rFonts w:cs="Arial"/>
              <w:b/>
              <w:sz w:val="12"/>
            </w:rPr>
            <w:t>Flessa</w:t>
          </w:r>
          <w:proofErr w:type="spellEnd"/>
          <w:r w:rsidRPr="00835809">
            <w:rPr>
              <w:rFonts w:cs="Arial"/>
              <w:b/>
              <w:sz w:val="12"/>
            </w:rPr>
            <w:t>-Bank</w:t>
          </w: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97464 Niederwerrn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Mittwoch</w:t>
          </w:r>
        </w:p>
      </w:tc>
      <w:tc>
        <w:tcPr>
          <w:tcW w:w="204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 xml:space="preserve">                            14.00-16.30 Uhr</w:t>
          </w:r>
        </w:p>
      </w:tc>
    </w:tr>
    <w:tr w:rsidR="00835809" w:rsidRPr="00835809" w:rsidTr="00205C5F">
      <w:trPr>
        <w:jc w:val="center"/>
      </w:trPr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 w:rsidRPr="00835809">
            <w:rPr>
              <w:rFonts w:cs="Arial"/>
              <w:i/>
              <w:sz w:val="12"/>
            </w:rPr>
            <w:t>IBAN: DE86 7933 0111 0001 6300 00</w:t>
          </w: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 w:rsidRPr="00835809">
            <w:rPr>
              <w:rFonts w:cs="Arial"/>
              <w:i/>
              <w:sz w:val="12"/>
            </w:rPr>
            <w:t>BIC: FLESDEMM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Telefon: (09721) 49 99 - 0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Donnerstag</w:t>
          </w:r>
        </w:p>
      </w:tc>
      <w:tc>
        <w:tcPr>
          <w:tcW w:w="204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08.00-12.00 und 14.00-17.00 Uhr</w:t>
          </w:r>
        </w:p>
      </w:tc>
    </w:tr>
    <w:tr w:rsidR="00835809" w:rsidRPr="00835809" w:rsidTr="00205C5F">
      <w:trPr>
        <w:jc w:val="center"/>
      </w:trPr>
      <w:tc>
        <w:tcPr>
          <w:tcW w:w="2268" w:type="dxa"/>
        </w:tcPr>
        <w:p w:rsidR="00835809" w:rsidRPr="00835809" w:rsidRDefault="00AC4B22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>
            <w:rPr>
              <w:rFonts w:cs="Arial"/>
              <w:b/>
              <w:sz w:val="12"/>
            </w:rPr>
            <w:t>VR-Bank Main-Rhön</w:t>
          </w:r>
          <w:r w:rsidR="00835809" w:rsidRPr="00835809">
            <w:rPr>
              <w:rFonts w:cs="Arial"/>
              <w:b/>
              <w:sz w:val="12"/>
            </w:rPr>
            <w:t xml:space="preserve"> eG</w:t>
          </w: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Telefax: (09721) 49 99 - 40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Freitag</w:t>
          </w:r>
        </w:p>
      </w:tc>
      <w:tc>
        <w:tcPr>
          <w:tcW w:w="204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08.00-12.00 Uhr</w:t>
          </w:r>
        </w:p>
      </w:tc>
    </w:tr>
    <w:tr w:rsidR="00835809" w:rsidRPr="00835809" w:rsidTr="00205C5F">
      <w:trPr>
        <w:jc w:val="center"/>
      </w:trPr>
      <w:tc>
        <w:tcPr>
          <w:tcW w:w="2268" w:type="dxa"/>
        </w:tcPr>
        <w:p w:rsidR="00835809" w:rsidRPr="00835809" w:rsidRDefault="00AC4B22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>
            <w:rPr>
              <w:rFonts w:cs="Arial"/>
              <w:i/>
              <w:sz w:val="12"/>
            </w:rPr>
            <w:t>IBAN: DE91 7906 9165</w:t>
          </w:r>
          <w:r w:rsidR="00835809" w:rsidRPr="00835809">
            <w:rPr>
              <w:rFonts w:cs="Arial"/>
              <w:i/>
              <w:sz w:val="12"/>
            </w:rPr>
            <w:t xml:space="preserve"> 0003 5026 00</w:t>
          </w: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 w:rsidRPr="00835809">
            <w:rPr>
              <w:rFonts w:cs="Arial"/>
              <w:i/>
              <w:sz w:val="12"/>
            </w:rPr>
            <w:t>BIC: GENODEF1ATE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</w:p>
      </w:tc>
      <w:tc>
        <w:tcPr>
          <w:tcW w:w="2268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  <w:r w:rsidRPr="00835809">
            <w:rPr>
              <w:rFonts w:cs="Arial"/>
              <w:i/>
              <w:sz w:val="12"/>
            </w:rPr>
            <w:t>email: gemeinde@niederwerrn.de</w:t>
          </w:r>
        </w:p>
      </w:tc>
      <w:tc>
        <w:tcPr>
          <w:tcW w:w="236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041" w:type="dxa"/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</w:tr>
    <w:tr w:rsidR="00835809" w:rsidRPr="00835809" w:rsidTr="00205C5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  <w:r w:rsidRPr="00835809">
            <w:rPr>
              <w:rFonts w:cs="Arial"/>
              <w:sz w:val="12"/>
            </w:rPr>
            <w:t>Internet: www.niederwerrn.de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</w:tr>
    <w:tr w:rsidR="00835809" w:rsidRPr="00835809" w:rsidTr="00205C5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i/>
              <w:sz w:val="12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</w:tcPr>
        <w:p w:rsidR="00835809" w:rsidRPr="00835809" w:rsidRDefault="00835809" w:rsidP="00835809">
          <w:pPr>
            <w:tabs>
              <w:tab w:val="center" w:pos="4536"/>
              <w:tab w:val="right" w:pos="9072"/>
            </w:tabs>
            <w:rPr>
              <w:rFonts w:cs="Arial"/>
              <w:sz w:val="12"/>
            </w:rPr>
          </w:pPr>
        </w:p>
      </w:tc>
    </w:tr>
  </w:tbl>
  <w:p w:rsidR="00162F88" w:rsidRDefault="00162F88" w:rsidP="00162F88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7E" w:rsidRDefault="0029627E" w:rsidP="00944944">
      <w:r>
        <w:separator/>
      </w:r>
    </w:p>
  </w:footnote>
  <w:footnote w:type="continuationSeparator" w:id="0">
    <w:p w:rsidR="0029627E" w:rsidRDefault="0029627E" w:rsidP="0094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5F" w:rsidRDefault="009A555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1A8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A555F" w:rsidRDefault="009A555F">
    <w:pPr>
      <w:pStyle w:val="Kopfzeile"/>
      <w:jc w:val="center"/>
      <w:rPr>
        <w:rStyle w:val="Seitenzahl"/>
      </w:rPr>
    </w:pPr>
  </w:p>
  <w:p w:rsidR="009A555F" w:rsidRDefault="009A555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D37744"/>
    <w:multiLevelType w:val="hybridMultilevel"/>
    <w:tmpl w:val="5C1ADC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72"/>
    <w:rsid w:val="00014772"/>
    <w:rsid w:val="000E301D"/>
    <w:rsid w:val="00136DA0"/>
    <w:rsid w:val="00162F88"/>
    <w:rsid w:val="0018712F"/>
    <w:rsid w:val="001C4042"/>
    <w:rsid w:val="001D4F01"/>
    <w:rsid w:val="00222582"/>
    <w:rsid w:val="002252E4"/>
    <w:rsid w:val="002639CC"/>
    <w:rsid w:val="0029627E"/>
    <w:rsid w:val="0031194F"/>
    <w:rsid w:val="00316172"/>
    <w:rsid w:val="0032657C"/>
    <w:rsid w:val="00353EC9"/>
    <w:rsid w:val="00384511"/>
    <w:rsid w:val="003E33DC"/>
    <w:rsid w:val="00407718"/>
    <w:rsid w:val="005D63EC"/>
    <w:rsid w:val="00681F98"/>
    <w:rsid w:val="006C4C67"/>
    <w:rsid w:val="006D3C6C"/>
    <w:rsid w:val="006D6235"/>
    <w:rsid w:val="007253F1"/>
    <w:rsid w:val="007F1A8B"/>
    <w:rsid w:val="00835809"/>
    <w:rsid w:val="0087279A"/>
    <w:rsid w:val="008B109D"/>
    <w:rsid w:val="009009F1"/>
    <w:rsid w:val="00907A58"/>
    <w:rsid w:val="00927F5F"/>
    <w:rsid w:val="0093606A"/>
    <w:rsid w:val="00944944"/>
    <w:rsid w:val="00952BDA"/>
    <w:rsid w:val="00976297"/>
    <w:rsid w:val="009A555F"/>
    <w:rsid w:val="009B6486"/>
    <w:rsid w:val="009C0692"/>
    <w:rsid w:val="009E2A1B"/>
    <w:rsid w:val="00A10355"/>
    <w:rsid w:val="00AA5E86"/>
    <w:rsid w:val="00AC4B22"/>
    <w:rsid w:val="00AF03EA"/>
    <w:rsid w:val="00B1331F"/>
    <w:rsid w:val="00B3107A"/>
    <w:rsid w:val="00B44D82"/>
    <w:rsid w:val="00BA4E1F"/>
    <w:rsid w:val="00BD53BB"/>
    <w:rsid w:val="00BF41A9"/>
    <w:rsid w:val="00C34C00"/>
    <w:rsid w:val="00C5342B"/>
    <w:rsid w:val="00CA7FAF"/>
    <w:rsid w:val="00D7731D"/>
    <w:rsid w:val="00D84B5E"/>
    <w:rsid w:val="00D87BA6"/>
    <w:rsid w:val="00DD2532"/>
    <w:rsid w:val="00DF77F9"/>
    <w:rsid w:val="00E14212"/>
    <w:rsid w:val="00E867FE"/>
    <w:rsid w:val="00E918F7"/>
    <w:rsid w:val="00EA698C"/>
    <w:rsid w:val="00EC262D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AD73"/>
  <w14:defaultImageDpi w14:val="96"/>
  <w15:docId w15:val="{B99CFEE6-1155-44A2-BA36-A407D92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944"/>
    <w:rPr>
      <w:rFonts w:ascii="Arial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449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44944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9449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44944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uiPriority w:val="99"/>
    <w:rsid w:val="00944944"/>
    <w:rPr>
      <w:rFonts w:cs="Times New Roman"/>
    </w:rPr>
  </w:style>
  <w:style w:type="character" w:styleId="Hyperlink">
    <w:name w:val="Hyperlink"/>
    <w:basedOn w:val="Absatz-Standardschriftart"/>
    <w:uiPriority w:val="99"/>
    <w:rsid w:val="0094494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944944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44944"/>
    <w:rPr>
      <w:rFonts w:ascii="Tahoma" w:hAnsi="Tahoma" w:cs="Tahoma"/>
      <w:sz w:val="16"/>
      <w:szCs w:val="16"/>
      <w:lang w:val="x-non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681F98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35809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35809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semiHidden/>
    <w:unhideWhenUsed/>
    <w:qFormat/>
    <w:rsid w:val="00E867FE"/>
    <w:pPr>
      <w:spacing w:before="120" w:after="120"/>
    </w:pPr>
    <w:rPr>
      <w:b/>
    </w:rPr>
  </w:style>
  <w:style w:type="paragraph" w:styleId="Liste">
    <w:name w:val="List"/>
    <w:basedOn w:val="Standard"/>
    <w:semiHidden/>
    <w:unhideWhenUsed/>
    <w:rsid w:val="00E867FE"/>
    <w:pPr>
      <w:ind w:left="283" w:hanging="283"/>
    </w:pPr>
  </w:style>
  <w:style w:type="paragraph" w:styleId="Aufzhlungszeichen">
    <w:name w:val="List Bullet"/>
    <w:basedOn w:val="Standard"/>
    <w:autoRedefine/>
    <w:semiHidden/>
    <w:unhideWhenUsed/>
    <w:rsid w:val="00E867FE"/>
    <w:pPr>
      <w:ind w:left="283" w:hanging="283"/>
    </w:pPr>
  </w:style>
  <w:style w:type="paragraph" w:styleId="Textkrper">
    <w:name w:val="Body Text"/>
    <w:basedOn w:val="Standard"/>
    <w:link w:val="TextkrperZchn"/>
    <w:semiHidden/>
    <w:unhideWhenUsed/>
    <w:rsid w:val="00E867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867FE"/>
    <w:rPr>
      <w:rFonts w:ascii="Arial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EDV-Beratung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 GmbH</dc:creator>
  <cp:lastModifiedBy>Friedrich, Margot</cp:lastModifiedBy>
  <cp:revision>17</cp:revision>
  <cp:lastPrinted>2021-01-12T15:21:00Z</cp:lastPrinted>
  <dcterms:created xsi:type="dcterms:W3CDTF">2015-05-07T12:34:00Z</dcterms:created>
  <dcterms:modified xsi:type="dcterms:W3CDTF">2021-11-18T10:40:00Z</dcterms:modified>
</cp:coreProperties>
</file>